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13:13:30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13:13:30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13:13:35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S-E-A-N.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Ramalho,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R-A-M-A-L-H-O.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Executive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Enterprise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Distribution.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13:13:45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shadow.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13:14:12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13:14:37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"community"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13:14:54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plethora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constituencies,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13:15:35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demonstrate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deeper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especially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generations.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Covered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Sean Ramalho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13:16:40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13:16:42]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1"/>
      <w:footerReference w:type="default" r:id="rId2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Build-Day-Sean-Ramalho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Dec 13,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pXSssySvWTn4DXBxxTsZV5VN0O9q73uIdrIwXNfaAUWdgDVdKD0Q_-hEjsMWyvHzaRhkm8kTzGx0Ol93JHK1bCifFho?loadFrom=DocumentDeeplink&amp;ts=62.37" TargetMode="External" /><Relationship Id="rId11" Type="http://schemas.openxmlformats.org/officeDocument/2006/relationships/hyperlink" Target="https://www.rev.com/transcript-editor/shared/xKhe7qAS1A_AsrcI6q6EYNn9oxns5spprnwuAHWvz00W76N07nqY1bh-WGRBIUvGu3GjBtFb8g5iGJkmq96tlwBO9SU?loadFrom=DocumentDeeplink&amp;ts=91.17" TargetMode="External" /><Relationship Id="rId12" Type="http://schemas.openxmlformats.org/officeDocument/2006/relationships/hyperlink" Target="https://www.rev.com/transcript-editor/shared/8g9rNM1gtlfSoKnyLD20dvY1Biyv2Z7RUa9VPQl9xUcvvvyzIXy7lw2hNF39xIPc5J88OC7cCKApSjrZC-70EFJpA0w?loadFrom=DocumentDeeplink&amp;ts=103.65" TargetMode="External" /><Relationship Id="rId13" Type="http://schemas.openxmlformats.org/officeDocument/2006/relationships/hyperlink" Target="https://www.rev.com/transcript-editor/shared/vtT1G1AT06k0Puhka5pyxJDY2sW5SJL7ojzOA59_CNpXDTrqUEZaQZXmi5_FIJNu7ALQGLGRmEz5hH6zfQdxs7E4Qk8?loadFrom=DocumentDeeplink&amp;ts=127.83" TargetMode="External" /><Relationship Id="rId14" Type="http://schemas.openxmlformats.org/officeDocument/2006/relationships/hyperlink" Target="https://www.rev.com/transcript-editor/shared/Vpsm1UZiI0qRbDxTRVvNwnJBrB9pkMzpvBCo2rbwlEljYXWcpr2AeuVzuGM8fXYqhDA0JCTpbW7etbJbzkIiT25Xw_M?loadFrom=DocumentDeeplink&amp;ts=136.56" TargetMode="External" /><Relationship Id="rId15" Type="http://schemas.openxmlformats.org/officeDocument/2006/relationships/hyperlink" Target="https://www.rev.com/transcript-editor/shared/1F115SAETUWBXZe9qp5YjaMzI4z2tuqUBWzu-TOlqStsOVqsWzhG_gCtOaxuRMRrxhJOWJrfPxkurzVayKSZSGOLDo8?loadFrom=DocumentDeeplink&amp;ts=162.99" TargetMode="External" /><Relationship Id="rId16" Type="http://schemas.openxmlformats.org/officeDocument/2006/relationships/hyperlink" Target="https://www.rev.com/transcript-editor/shared/Z6qlGWOUwC6n_BHotseXdTgPYBAAk8FeaIo0AHk9GE_F3jtHljI-f_q0CTi5cDsokXY95N4inpNlqqCmDfrNJYCkcc8?loadFrom=DocumentDeeplink&amp;ts=165.18" TargetMode="External" /><Relationship Id="rId17" Type="http://schemas.openxmlformats.org/officeDocument/2006/relationships/hyperlink" Target="https://www.rev.com/transcript-editor/shared/OWLd2xC9_X8_7MnvdcjxNL96OD86VbfTzej2ch19UN5VVBVNxNMW-1PfbGI8x6MixiKc_foMESevFyY45QJh5QCOg6M?loadFrom=DocumentDeeplink&amp;ts=166.17" TargetMode="External" /><Relationship Id="rId18" Type="http://schemas.openxmlformats.org/officeDocument/2006/relationships/hyperlink" Target="https://www.rev.com/transcript-editor/shared/yAy_N3O9P3NEtKWhtJI4pL1OO3ji129eENHXke6eh0Dh-fWkC_8SsU0lIrM6euqM_brNZ6AOsXEHsJWQLDLivQuRrjw?loadFrom=DocumentDeeplink&amp;ts=167.88" TargetMode="External" /><Relationship Id="rId19" Type="http://schemas.openxmlformats.org/officeDocument/2006/relationships/hyperlink" Target="https://www.rev.com/transcript-editor/shared/-uO0ZF4zspM92giSGUyD-d86IUMVAc15I85sx0_tE4XAT2AT5eAd9Io6p855y86-LgALPIgwhbhuiO0M9N-NZYXEd_k?loadFrom=DocumentDeeplink&amp;ts=168.24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4YALKXtfG6C2xtBNYqs0_aR7SAuUQJA34aFkiI34bqzH4KlPLYunIfX1Ob4QzFPNXG_DvJG7V1JfOsyS1UHPuBxRh5M?loadFrom=DocumentDeeplink&amp;ts=168.48" TargetMode="External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n06yqwE1tJ_d0H7ZI8AZsb--WAGsPGQ3Eklaa4Wpe7VMgG9QRdJiMs1Wj_GeVylNlrtn1fwSX0uBrk1mDmDbqk-3iBA?loadFrom=DocumentDeeplink&amp;ts=0.15" TargetMode="External" /><Relationship Id="rId5" Type="http://schemas.openxmlformats.org/officeDocument/2006/relationships/hyperlink" Target="https://www.rev.com/transcript-editor/shared/qy2kv4RayBt2DsY8qiX2uBCfrUiLVONOoy8gd_HrcIyREjfjS1TsipTukF6916l080vGcEuK5Z54HwFfYUK16dUWAxI?loadFrom=DocumentDeeplink&amp;ts=0.99" TargetMode="External" /><Relationship Id="rId6" Type="http://schemas.openxmlformats.org/officeDocument/2006/relationships/hyperlink" Target="https://www.rev.com/transcript-editor/shared/VBm0XJ8DIz5AUObumGBrIJXjoCJtIEqUxCOGOLp1lpYl-0jbd_ZysdGibmJP0BLacE-fy8A_YZteovG-JCcM5d2G730?loadFrom=DocumentDeeplink&amp;ts=5.79" TargetMode="External" /><Relationship Id="rId7" Type="http://schemas.openxmlformats.org/officeDocument/2006/relationships/hyperlink" Target="https://www.rev.com/transcript-editor/shared/T9aIHwQ_iioquXkl26uuOxMrQ-cfbKqmo76ddYY-1DW2VhqkFXs5R5pTl1XgjmC8Z2QffGtiAAXeo40S7Y_3Gf6jACc?loadFrom=DocumentDeeplink&amp;ts=15.24" TargetMode="External" /><Relationship Id="rId8" Type="http://schemas.openxmlformats.org/officeDocument/2006/relationships/hyperlink" Target="https://www.rev.com/transcript-editor/shared/PRLrtxCf0Mu-BIc5JoPHAcZNQEHn5zVEX5q5SfS9XAjAS29miUWqLA0clVC5Xj_3J0o-BzqjMbsjZO5o87uIo2c3fRs?loadFrom=DocumentDeeplink&amp;ts=20.67" TargetMode="External" /><Relationship Id="rId9" Type="http://schemas.openxmlformats.org/officeDocument/2006/relationships/hyperlink" Target="https://www.rev.com/transcript-editor/shared/7uF19CY9wcKl8e3-3de5RYTnAnZ5uXTTJ0AvnNprfZcYyeQ-nVVXBX-BrWQWcXblrknOm4y0wxzepQek-jnJwOtYF-Q?loadFrom=DocumentDeeplink&amp;ts=45.45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yuS6tgKcfAlymr1m3qr2MmkL0s51kWEwNEEG_dZe8PaVBCcj59MwHGRSCFwnExn6vD4pm2o4p3aiJS7y42qLcpvwYuA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